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86"/>
        <w:tblW w:w="14506" w:type="dxa"/>
        <w:tblLook w:val="04A0" w:firstRow="1" w:lastRow="0" w:firstColumn="1" w:lastColumn="0" w:noHBand="0" w:noVBand="1"/>
      </w:tblPr>
      <w:tblGrid>
        <w:gridCol w:w="3626"/>
        <w:gridCol w:w="3626"/>
        <w:gridCol w:w="3627"/>
        <w:gridCol w:w="3627"/>
      </w:tblGrid>
      <w:tr w:rsidR="00537EB2" w14:paraId="6873B5B8" w14:textId="77777777" w:rsidTr="0028126C">
        <w:trPr>
          <w:trHeight w:val="520"/>
        </w:trPr>
        <w:tc>
          <w:tcPr>
            <w:tcW w:w="3626" w:type="dxa"/>
          </w:tcPr>
          <w:p w14:paraId="27F56D41" w14:textId="238F280B" w:rsidR="00537EB2" w:rsidRPr="00537EB2" w:rsidRDefault="0028126C" w:rsidP="0028126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64F58A4" wp14:editId="501C98FE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-968375</wp:posOffset>
                      </wp:positionV>
                      <wp:extent cx="7305675" cy="3810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5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22A3D" w14:textId="4CED642F" w:rsidR="0028126C" w:rsidRPr="0028126C" w:rsidRDefault="0028126C" w:rsidP="0028126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8126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COVID-19 Risk assessment for hirers of Chilworth Village Hall</w:t>
                                  </w:r>
                                </w:p>
                                <w:p w14:paraId="6280B5C9" w14:textId="4E69D3C1" w:rsidR="0028126C" w:rsidRPr="0028126C" w:rsidRDefault="0028126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F5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9.6pt;margin-top:-76.25pt;width:575.25pt;height:3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WQIgIAAB0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" stroked="f">
                      <v:textbox>
                        <w:txbxContent>
                          <w:p w14:paraId="21F22A3D" w14:textId="4CED642F" w:rsidR="0028126C" w:rsidRPr="0028126C" w:rsidRDefault="0028126C" w:rsidP="002812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12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COVID-19 Risk assessment for hirers of Chilworth Village Hall</w:t>
                            </w:r>
                          </w:p>
                          <w:p w14:paraId="6280B5C9" w14:textId="4E69D3C1" w:rsidR="0028126C" w:rsidRPr="0028126C" w:rsidRDefault="002812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EB2" w:rsidRPr="00537EB2">
              <w:rPr>
                <w:b/>
                <w:bCs/>
                <w:sz w:val="24"/>
                <w:szCs w:val="24"/>
              </w:rPr>
              <w:t>Area or people at risk</w:t>
            </w:r>
          </w:p>
        </w:tc>
        <w:tc>
          <w:tcPr>
            <w:tcW w:w="3626" w:type="dxa"/>
          </w:tcPr>
          <w:p w14:paraId="0D6D176E" w14:textId="5CFE51A6" w:rsidR="00537EB2" w:rsidRPr="00537EB2" w:rsidRDefault="00537EB2" w:rsidP="0028126C">
            <w:pPr>
              <w:rPr>
                <w:b/>
                <w:bCs/>
                <w:sz w:val="24"/>
                <w:szCs w:val="24"/>
              </w:rPr>
            </w:pPr>
            <w:r w:rsidRPr="00537EB2">
              <w:rPr>
                <w:b/>
                <w:bCs/>
                <w:sz w:val="24"/>
                <w:szCs w:val="24"/>
              </w:rPr>
              <w:t>Risk identified</w:t>
            </w:r>
          </w:p>
        </w:tc>
        <w:tc>
          <w:tcPr>
            <w:tcW w:w="3627" w:type="dxa"/>
          </w:tcPr>
          <w:p w14:paraId="2D288F02" w14:textId="220725FE" w:rsidR="00537EB2" w:rsidRPr="00537EB2" w:rsidRDefault="00537EB2" w:rsidP="0028126C">
            <w:pPr>
              <w:rPr>
                <w:b/>
                <w:bCs/>
                <w:sz w:val="24"/>
                <w:szCs w:val="24"/>
              </w:rPr>
            </w:pPr>
            <w:r w:rsidRPr="00537EB2">
              <w:rPr>
                <w:b/>
                <w:bCs/>
                <w:sz w:val="24"/>
                <w:szCs w:val="24"/>
              </w:rPr>
              <w:t>Actions to mitigate risk</w:t>
            </w:r>
          </w:p>
        </w:tc>
        <w:tc>
          <w:tcPr>
            <w:tcW w:w="3627" w:type="dxa"/>
          </w:tcPr>
          <w:p w14:paraId="08031479" w14:textId="44005468" w:rsidR="00537EB2" w:rsidRPr="00537EB2" w:rsidRDefault="0028126C" w:rsidP="0028126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AEC7D42" wp14:editId="7BB0F927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-1339850</wp:posOffset>
                  </wp:positionV>
                  <wp:extent cx="1828800" cy="99533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92" r="9183" b="7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EB2" w:rsidRPr="00537EB2">
              <w:rPr>
                <w:b/>
                <w:bCs/>
                <w:sz w:val="24"/>
                <w:szCs w:val="24"/>
              </w:rPr>
              <w:t>Date completed and notes</w:t>
            </w:r>
          </w:p>
        </w:tc>
      </w:tr>
      <w:tr w:rsidR="00537EB2" w14:paraId="544A1338" w14:textId="77777777" w:rsidTr="0028126C">
        <w:trPr>
          <w:trHeight w:val="818"/>
        </w:trPr>
        <w:tc>
          <w:tcPr>
            <w:tcW w:w="3626" w:type="dxa"/>
          </w:tcPr>
          <w:p w14:paraId="3A0F2FDB" w14:textId="57E1AC7A" w:rsidR="00537EB2" w:rsidRDefault="00537EB2" w:rsidP="0028126C"/>
        </w:tc>
        <w:tc>
          <w:tcPr>
            <w:tcW w:w="3626" w:type="dxa"/>
          </w:tcPr>
          <w:p w14:paraId="73ABC07E" w14:textId="1BE9D51F" w:rsidR="00537EB2" w:rsidRDefault="00537EB2" w:rsidP="0028126C"/>
        </w:tc>
        <w:tc>
          <w:tcPr>
            <w:tcW w:w="3627" w:type="dxa"/>
          </w:tcPr>
          <w:p w14:paraId="1F049D1C" w14:textId="77777777" w:rsidR="00537EB2" w:rsidRDefault="00537EB2" w:rsidP="0028126C"/>
        </w:tc>
        <w:tc>
          <w:tcPr>
            <w:tcW w:w="3627" w:type="dxa"/>
          </w:tcPr>
          <w:p w14:paraId="0F0BEE0D" w14:textId="2111D40A" w:rsidR="00537EB2" w:rsidRDefault="00537EB2" w:rsidP="0028126C"/>
        </w:tc>
      </w:tr>
      <w:tr w:rsidR="00537EB2" w14:paraId="413DD429" w14:textId="77777777" w:rsidTr="0028126C">
        <w:trPr>
          <w:trHeight w:val="818"/>
        </w:trPr>
        <w:tc>
          <w:tcPr>
            <w:tcW w:w="3626" w:type="dxa"/>
          </w:tcPr>
          <w:p w14:paraId="7C7FB8CD" w14:textId="05CB27F2" w:rsidR="00537EB2" w:rsidRDefault="00537EB2" w:rsidP="0028126C"/>
        </w:tc>
        <w:tc>
          <w:tcPr>
            <w:tcW w:w="3626" w:type="dxa"/>
          </w:tcPr>
          <w:p w14:paraId="4AE190F9" w14:textId="77777777" w:rsidR="00537EB2" w:rsidRDefault="00537EB2" w:rsidP="0028126C"/>
        </w:tc>
        <w:tc>
          <w:tcPr>
            <w:tcW w:w="3627" w:type="dxa"/>
          </w:tcPr>
          <w:p w14:paraId="4A838E14" w14:textId="77777777" w:rsidR="00537EB2" w:rsidRDefault="00537EB2" w:rsidP="0028126C"/>
        </w:tc>
        <w:tc>
          <w:tcPr>
            <w:tcW w:w="3627" w:type="dxa"/>
          </w:tcPr>
          <w:p w14:paraId="33EE6524" w14:textId="3BA0D60F" w:rsidR="00537EB2" w:rsidRDefault="00537EB2" w:rsidP="0028126C"/>
        </w:tc>
      </w:tr>
      <w:tr w:rsidR="00537EB2" w14:paraId="47FD447D" w14:textId="77777777" w:rsidTr="0028126C">
        <w:trPr>
          <w:trHeight w:val="818"/>
        </w:trPr>
        <w:tc>
          <w:tcPr>
            <w:tcW w:w="3626" w:type="dxa"/>
          </w:tcPr>
          <w:p w14:paraId="675AD612" w14:textId="77777777" w:rsidR="00537EB2" w:rsidRDefault="00537EB2" w:rsidP="0028126C"/>
        </w:tc>
        <w:tc>
          <w:tcPr>
            <w:tcW w:w="3626" w:type="dxa"/>
          </w:tcPr>
          <w:p w14:paraId="22D35518" w14:textId="77777777" w:rsidR="00537EB2" w:rsidRDefault="00537EB2" w:rsidP="0028126C"/>
        </w:tc>
        <w:tc>
          <w:tcPr>
            <w:tcW w:w="3627" w:type="dxa"/>
          </w:tcPr>
          <w:p w14:paraId="20744A6B" w14:textId="77777777" w:rsidR="00537EB2" w:rsidRDefault="00537EB2" w:rsidP="0028126C"/>
        </w:tc>
        <w:tc>
          <w:tcPr>
            <w:tcW w:w="3627" w:type="dxa"/>
          </w:tcPr>
          <w:p w14:paraId="2857B667" w14:textId="4022F2AC" w:rsidR="00537EB2" w:rsidRDefault="00537EB2" w:rsidP="0028126C"/>
        </w:tc>
      </w:tr>
      <w:tr w:rsidR="00537EB2" w14:paraId="6AE1179C" w14:textId="77777777" w:rsidTr="0028126C">
        <w:trPr>
          <w:trHeight w:val="870"/>
        </w:trPr>
        <w:tc>
          <w:tcPr>
            <w:tcW w:w="3626" w:type="dxa"/>
          </w:tcPr>
          <w:p w14:paraId="7C00FCA9" w14:textId="77777777" w:rsidR="00537EB2" w:rsidRDefault="00537EB2" w:rsidP="0028126C"/>
        </w:tc>
        <w:tc>
          <w:tcPr>
            <w:tcW w:w="3626" w:type="dxa"/>
          </w:tcPr>
          <w:p w14:paraId="4CE9E272" w14:textId="77777777" w:rsidR="00537EB2" w:rsidRDefault="00537EB2" w:rsidP="0028126C"/>
        </w:tc>
        <w:tc>
          <w:tcPr>
            <w:tcW w:w="3627" w:type="dxa"/>
          </w:tcPr>
          <w:p w14:paraId="43A0FD6A" w14:textId="77777777" w:rsidR="00537EB2" w:rsidRDefault="00537EB2" w:rsidP="0028126C"/>
        </w:tc>
        <w:tc>
          <w:tcPr>
            <w:tcW w:w="3627" w:type="dxa"/>
          </w:tcPr>
          <w:p w14:paraId="1226A8B9" w14:textId="62F77E12" w:rsidR="00537EB2" w:rsidRDefault="00537EB2" w:rsidP="0028126C"/>
        </w:tc>
      </w:tr>
      <w:tr w:rsidR="00537EB2" w14:paraId="7688F865" w14:textId="77777777" w:rsidTr="0028126C">
        <w:trPr>
          <w:trHeight w:val="870"/>
        </w:trPr>
        <w:tc>
          <w:tcPr>
            <w:tcW w:w="3626" w:type="dxa"/>
          </w:tcPr>
          <w:p w14:paraId="37381E8D" w14:textId="77777777" w:rsidR="00537EB2" w:rsidRDefault="00537EB2" w:rsidP="0028126C"/>
        </w:tc>
        <w:tc>
          <w:tcPr>
            <w:tcW w:w="3626" w:type="dxa"/>
          </w:tcPr>
          <w:p w14:paraId="7EF8DDE9" w14:textId="77777777" w:rsidR="00537EB2" w:rsidRDefault="00537EB2" w:rsidP="0028126C"/>
        </w:tc>
        <w:tc>
          <w:tcPr>
            <w:tcW w:w="3627" w:type="dxa"/>
          </w:tcPr>
          <w:p w14:paraId="2C6639EB" w14:textId="77777777" w:rsidR="00537EB2" w:rsidRDefault="00537EB2" w:rsidP="0028126C"/>
        </w:tc>
        <w:tc>
          <w:tcPr>
            <w:tcW w:w="3627" w:type="dxa"/>
          </w:tcPr>
          <w:p w14:paraId="68C8B307" w14:textId="4B07B224" w:rsidR="00537EB2" w:rsidRDefault="00537EB2" w:rsidP="0028126C"/>
        </w:tc>
      </w:tr>
      <w:tr w:rsidR="00537EB2" w14:paraId="543B1C46" w14:textId="77777777" w:rsidTr="0028126C">
        <w:trPr>
          <w:trHeight w:val="818"/>
        </w:trPr>
        <w:tc>
          <w:tcPr>
            <w:tcW w:w="3626" w:type="dxa"/>
          </w:tcPr>
          <w:p w14:paraId="5853B6B4" w14:textId="77777777" w:rsidR="00537EB2" w:rsidRDefault="00537EB2" w:rsidP="0028126C"/>
        </w:tc>
        <w:tc>
          <w:tcPr>
            <w:tcW w:w="3626" w:type="dxa"/>
          </w:tcPr>
          <w:p w14:paraId="1E94FB1F" w14:textId="77777777" w:rsidR="00537EB2" w:rsidRDefault="00537EB2" w:rsidP="0028126C"/>
        </w:tc>
        <w:tc>
          <w:tcPr>
            <w:tcW w:w="3627" w:type="dxa"/>
          </w:tcPr>
          <w:p w14:paraId="5472A509" w14:textId="77777777" w:rsidR="00537EB2" w:rsidRDefault="00537EB2" w:rsidP="0028126C"/>
        </w:tc>
        <w:tc>
          <w:tcPr>
            <w:tcW w:w="3627" w:type="dxa"/>
          </w:tcPr>
          <w:p w14:paraId="4D321CC4" w14:textId="4E4A694F" w:rsidR="00537EB2" w:rsidRDefault="00537EB2" w:rsidP="0028126C"/>
        </w:tc>
      </w:tr>
      <w:tr w:rsidR="00537EB2" w14:paraId="65BD2AAE" w14:textId="77777777" w:rsidTr="0028126C">
        <w:trPr>
          <w:trHeight w:val="818"/>
        </w:trPr>
        <w:tc>
          <w:tcPr>
            <w:tcW w:w="3626" w:type="dxa"/>
          </w:tcPr>
          <w:p w14:paraId="524BC098" w14:textId="77777777" w:rsidR="00537EB2" w:rsidRDefault="00537EB2" w:rsidP="0028126C"/>
        </w:tc>
        <w:tc>
          <w:tcPr>
            <w:tcW w:w="3626" w:type="dxa"/>
          </w:tcPr>
          <w:p w14:paraId="3F2855E5" w14:textId="77777777" w:rsidR="00537EB2" w:rsidRDefault="00537EB2" w:rsidP="0028126C"/>
        </w:tc>
        <w:tc>
          <w:tcPr>
            <w:tcW w:w="3627" w:type="dxa"/>
          </w:tcPr>
          <w:p w14:paraId="09740165" w14:textId="77777777" w:rsidR="00537EB2" w:rsidRDefault="00537EB2" w:rsidP="0028126C"/>
        </w:tc>
        <w:tc>
          <w:tcPr>
            <w:tcW w:w="3627" w:type="dxa"/>
          </w:tcPr>
          <w:p w14:paraId="426632F1" w14:textId="6E00CA6D" w:rsidR="00537EB2" w:rsidRDefault="00537EB2" w:rsidP="0028126C"/>
        </w:tc>
      </w:tr>
      <w:tr w:rsidR="00537EB2" w14:paraId="11757B98" w14:textId="77777777" w:rsidTr="0028126C">
        <w:trPr>
          <w:trHeight w:val="870"/>
        </w:trPr>
        <w:tc>
          <w:tcPr>
            <w:tcW w:w="3626" w:type="dxa"/>
          </w:tcPr>
          <w:p w14:paraId="7AB89B64" w14:textId="77777777" w:rsidR="00537EB2" w:rsidRDefault="00537EB2" w:rsidP="0028126C"/>
        </w:tc>
        <w:tc>
          <w:tcPr>
            <w:tcW w:w="3626" w:type="dxa"/>
          </w:tcPr>
          <w:p w14:paraId="172E5619" w14:textId="77777777" w:rsidR="00537EB2" w:rsidRDefault="00537EB2" w:rsidP="0028126C"/>
        </w:tc>
        <w:tc>
          <w:tcPr>
            <w:tcW w:w="3627" w:type="dxa"/>
          </w:tcPr>
          <w:p w14:paraId="67A9BFD7" w14:textId="77777777" w:rsidR="00537EB2" w:rsidRDefault="00537EB2" w:rsidP="0028126C"/>
        </w:tc>
        <w:tc>
          <w:tcPr>
            <w:tcW w:w="3627" w:type="dxa"/>
          </w:tcPr>
          <w:p w14:paraId="7631953C" w14:textId="16BA2C11" w:rsidR="00537EB2" w:rsidRDefault="00537EB2" w:rsidP="0028126C"/>
        </w:tc>
      </w:tr>
    </w:tbl>
    <w:p w14:paraId="2EEFA95A" w14:textId="77777777" w:rsidR="009E1A41" w:rsidRDefault="009E1A41" w:rsidP="009E1A41"/>
    <w:p w14:paraId="3DBAA4B1" w14:textId="77777777" w:rsidR="009E1A41" w:rsidRDefault="009E1A41" w:rsidP="009E1A41">
      <w:bookmarkStart w:id="0" w:name="_GoBack"/>
      <w:bookmarkEnd w:id="0"/>
    </w:p>
    <w:p w14:paraId="6E840327" w14:textId="77777777" w:rsidR="009E1A41" w:rsidRDefault="009E1A41" w:rsidP="009E1A41"/>
    <w:p w14:paraId="35B5C320" w14:textId="77777777" w:rsidR="009E1A41" w:rsidRDefault="009E1A41" w:rsidP="009E1A41"/>
    <w:p w14:paraId="66656D69" w14:textId="77777777" w:rsidR="009E1A41" w:rsidRDefault="009E1A41" w:rsidP="009E1A41"/>
    <w:p w14:paraId="503856F0" w14:textId="601D1DBB" w:rsidR="009E1A41" w:rsidRPr="009E1A41" w:rsidRDefault="009E1A41" w:rsidP="009E1A41">
      <w:pPr>
        <w:rPr>
          <w:sz w:val="24"/>
          <w:szCs w:val="24"/>
        </w:rPr>
      </w:pPr>
      <w:r w:rsidRPr="009E1A41">
        <w:rPr>
          <w:sz w:val="24"/>
          <w:szCs w:val="24"/>
        </w:rPr>
        <w:t>Please fill in th</w:t>
      </w:r>
      <w:r w:rsidRPr="009E1A41">
        <w:rPr>
          <w:sz w:val="24"/>
          <w:szCs w:val="24"/>
        </w:rPr>
        <w:t>is</w:t>
      </w:r>
      <w:r w:rsidRPr="009E1A41">
        <w:rPr>
          <w:sz w:val="24"/>
          <w:szCs w:val="24"/>
        </w:rPr>
        <w:t xml:space="preserve"> </w:t>
      </w:r>
      <w:r w:rsidRPr="009E1A41">
        <w:rPr>
          <w:sz w:val="24"/>
          <w:szCs w:val="24"/>
        </w:rPr>
        <w:t xml:space="preserve">Covid-19 </w:t>
      </w:r>
      <w:r w:rsidRPr="009E1A41">
        <w:rPr>
          <w:sz w:val="24"/>
          <w:szCs w:val="24"/>
        </w:rPr>
        <w:t xml:space="preserve">Risk Assessment prior to your activity and return it to </w:t>
      </w:r>
      <w:hyperlink r:id="rId6" w:history="1">
        <w:r w:rsidRPr="009E1A41">
          <w:rPr>
            <w:rStyle w:val="Hyperlink"/>
            <w:sz w:val="24"/>
            <w:szCs w:val="24"/>
          </w:rPr>
          <w:t>di_johnstone@hotmail.com</w:t>
        </w:r>
      </w:hyperlink>
    </w:p>
    <w:p w14:paraId="1C6C16D2" w14:textId="77777777" w:rsidR="009E1A41" w:rsidRPr="009E1A41" w:rsidRDefault="009E1A41" w:rsidP="009E1A41">
      <w:pPr>
        <w:rPr>
          <w:sz w:val="24"/>
          <w:szCs w:val="24"/>
        </w:rPr>
      </w:pPr>
      <w:r w:rsidRPr="009E1A41">
        <w:rPr>
          <w:sz w:val="24"/>
          <w:szCs w:val="24"/>
        </w:rPr>
        <w:t>Some areas or people at risk that you may wish to consider might include:</w:t>
      </w:r>
    </w:p>
    <w:p w14:paraId="79B443C3" w14:textId="77777777" w:rsidR="009E1A41" w:rsidRPr="009E1A41" w:rsidRDefault="009E1A41" w:rsidP="009E1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A41">
        <w:rPr>
          <w:sz w:val="24"/>
          <w:szCs w:val="24"/>
        </w:rPr>
        <w:t>Attendees of your activity and the necessity for keeping a register, maintaining social distance and regular use of hand sanitiser</w:t>
      </w:r>
    </w:p>
    <w:p w14:paraId="13988900" w14:textId="77777777" w:rsidR="009E1A41" w:rsidRPr="009E1A41" w:rsidRDefault="009E1A41" w:rsidP="009E1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A41">
        <w:rPr>
          <w:sz w:val="24"/>
          <w:szCs w:val="24"/>
        </w:rPr>
        <w:t>The main hall and the necessity for cleaning switches, handles and equipment prior to and after an activity</w:t>
      </w:r>
    </w:p>
    <w:p w14:paraId="5DCC93E6" w14:textId="77777777" w:rsidR="009E1A41" w:rsidRPr="009E1A41" w:rsidRDefault="009E1A41" w:rsidP="009E1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A41">
        <w:rPr>
          <w:sz w:val="24"/>
          <w:szCs w:val="24"/>
        </w:rPr>
        <w:t>‘Pinch points’ and the necessity for people to use the toilet area one at a time and maintaining social distance at the hall entrance and exit</w:t>
      </w:r>
    </w:p>
    <w:p w14:paraId="0C52C2AA" w14:textId="77777777" w:rsidR="009E1A41" w:rsidRPr="009E1A41" w:rsidRDefault="009E1A41" w:rsidP="009E1A41">
      <w:pPr>
        <w:pStyle w:val="ListParagraph"/>
        <w:ind w:left="765"/>
        <w:rPr>
          <w:sz w:val="24"/>
          <w:szCs w:val="24"/>
        </w:rPr>
      </w:pPr>
    </w:p>
    <w:p w14:paraId="5E029AA5" w14:textId="77777777" w:rsidR="009E1A41" w:rsidRPr="009E1A41" w:rsidRDefault="009E1A41" w:rsidP="009E1A41">
      <w:pPr>
        <w:rPr>
          <w:sz w:val="24"/>
          <w:szCs w:val="24"/>
        </w:rPr>
      </w:pPr>
    </w:p>
    <w:p w14:paraId="4F5357C9" w14:textId="77777777" w:rsidR="0028126C" w:rsidRPr="0028126C" w:rsidRDefault="0028126C">
      <w:pPr>
        <w:rPr>
          <w:b/>
          <w:bCs/>
        </w:rPr>
      </w:pPr>
    </w:p>
    <w:sectPr w:rsidR="0028126C" w:rsidRPr="0028126C" w:rsidSect="0028126C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42A55"/>
    <w:multiLevelType w:val="hybridMultilevel"/>
    <w:tmpl w:val="7B329D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B2"/>
    <w:rsid w:val="0028126C"/>
    <w:rsid w:val="00486240"/>
    <w:rsid w:val="00537EB2"/>
    <w:rsid w:val="009E1A41"/>
    <w:rsid w:val="00D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86A"/>
  <w15:chartTrackingRefBased/>
  <w15:docId w15:val="{8814997E-0C69-45DD-9419-EE08A00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A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_johnston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Browning</dc:creator>
  <cp:keywords/>
  <dc:description/>
  <cp:lastModifiedBy>King, Karina</cp:lastModifiedBy>
  <cp:revision>2</cp:revision>
  <dcterms:created xsi:type="dcterms:W3CDTF">2020-08-11T22:12:00Z</dcterms:created>
  <dcterms:modified xsi:type="dcterms:W3CDTF">2020-08-11T22:12:00Z</dcterms:modified>
</cp:coreProperties>
</file>